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98" w:rsidRPr="00133898" w:rsidRDefault="00133898" w:rsidP="00133898">
      <w:pPr>
        <w:jc w:val="center"/>
        <w:rPr>
          <w:rFonts w:ascii="宋体" w:eastAsia="宋体" w:hAnsi="宋体" w:cs="宋体"/>
          <w:sz w:val="36"/>
          <w:szCs w:val="36"/>
        </w:rPr>
      </w:pPr>
      <w:r w:rsidRPr="00133898">
        <w:rPr>
          <w:rFonts w:ascii="宋体" w:eastAsia="宋体" w:hAnsi="宋体" w:cs="宋体" w:hint="eastAsia"/>
          <w:b/>
          <w:bCs/>
          <w:sz w:val="36"/>
          <w:szCs w:val="36"/>
        </w:rPr>
        <w:t>湖南财政经济学院上课作息时间表</w:t>
      </w:r>
    </w:p>
    <w:tbl>
      <w:tblPr>
        <w:tblW w:w="0" w:type="auto"/>
        <w:tblLayout w:type="fixed"/>
        <w:tblLook w:val="0000"/>
      </w:tblPr>
      <w:tblGrid>
        <w:gridCol w:w="1135"/>
        <w:gridCol w:w="1417"/>
        <w:gridCol w:w="3119"/>
        <w:gridCol w:w="3543"/>
      </w:tblGrid>
      <w:tr w:rsidR="00133898" w:rsidRPr="00133898" w:rsidTr="00A62459">
        <w:trPr>
          <w:trHeight w:val="50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节数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上午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1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8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00—8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8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55—9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63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3</w:t>
            </w: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10:00—10:45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一、二教学楼，实验楼</w:t>
            </w:r>
          </w:p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体育课教学场地</w:t>
            </w:r>
          </w:p>
        </w:tc>
      </w:tr>
      <w:tr w:rsidR="00133898" w:rsidRPr="00133898" w:rsidTr="00A62459">
        <w:trPr>
          <w:trHeight w:val="712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10:20—11:05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三教学楼</w:t>
            </w:r>
          </w:p>
        </w:tc>
      </w:tr>
      <w:tr w:rsidR="00133898" w:rsidRPr="00133898" w:rsidTr="00A62459">
        <w:trPr>
          <w:trHeight w:val="692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4</w:t>
            </w: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10:45—11:30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一教学楼，实验楼</w:t>
            </w:r>
          </w:p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体育课教学场地</w:t>
            </w:r>
          </w:p>
        </w:tc>
      </w:tr>
      <w:tr w:rsidR="00133898" w:rsidRPr="00133898" w:rsidTr="00A62459">
        <w:trPr>
          <w:trHeight w:val="760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10:55—11:40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二教学楼</w:t>
            </w:r>
          </w:p>
        </w:tc>
      </w:tr>
      <w:tr w:rsidR="00133898" w:rsidRPr="00133898" w:rsidTr="00A62459">
        <w:trPr>
          <w:trHeight w:val="62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11:15—12:00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b/>
                <w:sz w:val="28"/>
                <w:szCs w:val="28"/>
              </w:rPr>
              <w:t>三教学楼</w:t>
            </w: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下午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14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00—14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14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55—15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7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15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50—16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8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16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45—17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3898" w:rsidRPr="00133898" w:rsidRDefault="00133898" w:rsidP="0013389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晚上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9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18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30—19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10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19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25—20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11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20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20—21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3898" w:rsidRPr="00133898" w:rsidTr="00A6245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3898" w:rsidRPr="00133898" w:rsidRDefault="00133898" w:rsidP="0013389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第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12</w:t>
            </w:r>
            <w:r w:rsidRPr="00133898">
              <w:rPr>
                <w:rFonts w:ascii="宋体" w:eastAsia="宋体" w:hAnsi="宋体" w:cs="宋体" w:hint="eastAsia"/>
                <w:sz w:val="28"/>
                <w:szCs w:val="28"/>
              </w:rPr>
              <w:t>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33898">
              <w:rPr>
                <w:rFonts w:ascii="宋体" w:eastAsia="宋体" w:hAnsi="宋体" w:cs="宋体"/>
                <w:sz w:val="28"/>
                <w:szCs w:val="28"/>
              </w:rPr>
              <w:t>21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15—22</w:t>
            </w:r>
            <w:r w:rsidRPr="00133898">
              <w:rPr>
                <w:rFonts w:ascii="宋体" w:eastAsia="宋体" w:hAnsi="宋体" w:cs="宋体"/>
                <w:b/>
                <w:sz w:val="28"/>
                <w:szCs w:val="28"/>
              </w:rPr>
              <w:t>:</w:t>
            </w:r>
            <w:r w:rsidRPr="00133898">
              <w:rPr>
                <w:rFonts w:ascii="宋体" w:eastAsia="宋体" w:hAnsi="宋体" w:cs="宋体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898" w:rsidRPr="00133898" w:rsidRDefault="00133898" w:rsidP="00133898">
            <w:pPr>
              <w:spacing w:after="0"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133898" w:rsidRPr="00133898" w:rsidRDefault="00133898" w:rsidP="00133898">
      <w:pPr>
        <w:rPr>
          <w:rFonts w:cs="Times New Roman"/>
        </w:rPr>
      </w:pPr>
    </w:p>
    <w:p w:rsidR="00133898" w:rsidRPr="00133898" w:rsidRDefault="00133898" w:rsidP="00133898">
      <w:pPr>
        <w:spacing w:line="220" w:lineRule="atLeast"/>
        <w:rPr>
          <w:rFonts w:cs="Times New Roman"/>
        </w:rPr>
      </w:pPr>
    </w:p>
    <w:p w:rsidR="00133898" w:rsidRPr="00133898" w:rsidRDefault="00133898" w:rsidP="00133898">
      <w:pPr>
        <w:rPr>
          <w:rFonts w:cs="Times New Roman" w:hint="eastAsia"/>
          <w:b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29" w:rsidRDefault="00226329" w:rsidP="00133898">
      <w:pPr>
        <w:spacing w:after="0"/>
      </w:pPr>
      <w:r>
        <w:separator/>
      </w:r>
    </w:p>
  </w:endnote>
  <w:endnote w:type="continuationSeparator" w:id="0">
    <w:p w:rsidR="00226329" w:rsidRDefault="00226329" w:rsidP="001338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29" w:rsidRDefault="00226329" w:rsidP="00133898">
      <w:pPr>
        <w:spacing w:after="0"/>
      </w:pPr>
      <w:r>
        <w:separator/>
      </w:r>
    </w:p>
  </w:footnote>
  <w:footnote w:type="continuationSeparator" w:id="0">
    <w:p w:rsidR="00226329" w:rsidRDefault="00226329" w:rsidP="001338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3898"/>
    <w:rsid w:val="00226329"/>
    <w:rsid w:val="002A498C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8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8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8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8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2021-02-27T06:50:00Z</dcterms:modified>
</cp:coreProperties>
</file>